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DEPARTAMENTO DE ARTE</w:t>
      </w:r>
    </w:p>
    <w:p w:rsidR="00000000" w:rsidDel="00000000" w:rsidP="00000000" w:rsidRDefault="00000000" w:rsidRPr="00000000" w14:paraId="00000004">
      <w:pPr>
        <w:pStyle w:val="Heading3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PROGRAMA DE CURSOS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2023-2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Taller De Prácticas De Lo Público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494c4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94c4e"/>
          <w:sz w:val="20"/>
          <w:szCs w:val="20"/>
          <w:rtl w:val="0"/>
        </w:rPr>
        <w:t xml:space="preserve">MARTES 2-4 VIERNES 8-12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PRESENTACION DEL CURSO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DESCRIPCIÓN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4 CRÉDITOS: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4 créditos = 12 horas semanales, 6 presenciales y 6 autónomas</w:t>
      </w:r>
    </w:p>
    <w:p w:rsidR="00000000" w:rsidDel="00000000" w:rsidP="00000000" w:rsidRDefault="00000000" w:rsidRPr="00000000" w14:paraId="0000000C">
      <w:pPr>
        <w:widowControl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Se trata del  taller que cierra el ciclo básico, para este cierre se le brinda al estudiante las herramientas para enfrentarse por primera a dos retos: organizar proyectos colectivos (un proyecto de arte público y una exposición colectiva) y la realización proyecto propio para exponer al público general. Se seguirá la metodología Basada en Proyectos (PBL), en la cual las/los estudiantes asumen la responsabilidad de definir sus cronogramas tareas y roles (en caso de los proyectos colectivos) de acuerdo al proyecto planteado y el profesor asume el rol de asesor o facilitador.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METODOLOGÍA: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Talleres, charlas, salidas de campo dirigidas a conocer circuitos culturales, artistas y a la realización de 4 proyectos: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proyecto colectivo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Los estudiantes de un proyecto PBL se ven enfrentados a organizar su propio tiempo, elaborando ellos mismos sus cronogramas y trabajando  de forma colaborativa asumiendo roles de acuerdo a las tareas que ellos mismos identifican como pertinentes para el desarrollo de su proyecto.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proyecto personal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(o grupal) para la exposición final, seguirá la metodología de los proyectos de grado, se trata de una obra acompañada de un texto y presentada ante unos jurados. El proyecto se realiza en horas de trabajo aut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ónomo con asesorías en clase de las profesoras.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Exposición pública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estará organizada por los mismos estudiantes siguiendo la metodología PBL. Se realizar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án talleres montaje y charlas sobre museografía y curaduría.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Diario  de artista  ilustrado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(journal)  lo largo del semestre se llevara una libreta de artista fabricada por cada estudiante que servirá de insumo para el texto final.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COMPETENCIAS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Técnicas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Manejar de herramientas técnicas para el montaje de exposiciones: taladros, nivel, brocas  etc  así como la construcción de un mobiliario básico en madera (bases, repisa, marcos).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Encuadernación: aprenderá a encuadernar su propio diario de artista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Diagramar el documento que acompaña su proyecto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Pintura mural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Gestion de proyectos colectivos: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Plantear y llevar a cabo una exposición colectiva pública autogestionada: diseño gráfico, texto curatorial, fichas técnicas, logística de montaje colectivo y roles en las distintas fases del proceso.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Herramientas de conciliación y organización para proyectos colectivos: Capacidad para llegar a acuerdos, llevar a cabo una planeación, identificar, distribuir y cumplir tareas de acuerdo a un cronograma, presentar el proyecto a un público.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Escritura y publicación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Capacidad de escribir un documento que plantee y soporte un proyecto artístico.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Diagramar, imprimir y encuadernar el documento que acompaña su proyecto.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Autonomía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Autogestión y capacidad de plantear, realizar, presentar a un público general y defender un trabajo artístico propio ante jurados.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CRITERIOS DE EVALUACIÓN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Se evalúan de acuerdo a las competencias</w:t>
      </w:r>
    </w:p>
    <w:p w:rsidR="00000000" w:rsidDel="00000000" w:rsidP="00000000" w:rsidRDefault="00000000" w:rsidRPr="00000000" w14:paraId="00000025">
      <w:pPr>
        <w:widowControl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Mural colectivo 25%</w:t>
      </w:r>
    </w:p>
    <w:p w:rsidR="00000000" w:rsidDel="00000000" w:rsidP="00000000" w:rsidRDefault="00000000" w:rsidRPr="00000000" w14:paraId="00000026">
      <w:pPr>
        <w:widowControl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Proyecto final: 35%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Rol en organización de exposición: 15%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Diario Ilustrado: 25%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CRONOGRAMA 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18"/>
          <w:szCs w:val="18"/>
          <w:shd w:fill="d9ead3" w:val="clear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shd w:fill="d9ead3" w:val="clear"/>
          <w:rtl w:val="0"/>
        </w:rPr>
        <w:t xml:space="preserve">EN COLOR VERDE DIARIO/DIBUJO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18"/>
          <w:szCs w:val="18"/>
          <w:shd w:fill="ead1dc" w:val="clear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shd w:fill="ead1dc" w:val="clear"/>
          <w:rtl w:val="0"/>
        </w:rPr>
        <w:t xml:space="preserve">EN COLOR ROSA MÓDULO MURAL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18"/>
          <w:szCs w:val="18"/>
          <w:shd w:fill="cfe2f3" w:val="clear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shd w:fill="cfe2f3" w:val="clear"/>
          <w:rtl w:val="0"/>
        </w:rPr>
        <w:t xml:space="preserve">EN COLOR AZUL MÓDULO PROYECTO Y EXPOSICIÓN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18"/>
          <w:szCs w:val="18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18"/>
          <w:szCs w:val="18"/>
          <w:shd w:fill="cfe2f3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"/>
        <w:gridCol w:w="2655"/>
        <w:gridCol w:w="2805"/>
        <w:gridCol w:w="2985"/>
        <w:tblGridChange w:id="0">
          <w:tblGrid>
            <w:gridCol w:w="375"/>
            <w:gridCol w:w="2655"/>
            <w:gridCol w:w="2805"/>
            <w:gridCol w:w="298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SEMANA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SESION 1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 HORAS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SESION 2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 HORAS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Trabajo autónomo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 HORAS</w:t>
            </w:r>
          </w:p>
        </w:tc>
      </w:tr>
      <w:tr>
        <w:trPr>
          <w:cantSplit w:val="0"/>
          <w:trHeight w:val="622.456054687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Agosto 8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Presentación del curso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Presentación de profesoras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¿que es y para qué sirve un diario que artista?</w:t>
              <w:br w:type="textWrapping"/>
              <w:t xml:space="preserve">20 MINUTOS CHARLA SOBRE TRAMA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Agosto 11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Encuadernación: armar cuadernillos, coser, cortar tapas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 partir de la pregunta ¿cómo llegué acá? hacer 2 dibujos BUENOS TECNICA TRAMA</w:t>
            </w:r>
          </w:p>
        </w:tc>
      </w:tr>
      <w:tr>
        <w:trPr>
          <w:cantSplit w:val="0"/>
          <w:trHeight w:val="569.9121093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Recorrido autónomo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por murales anotar nombres de los artistas, técnicas, pegar fotos,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Revisar documento sobre muralistas locales</w:t>
            </w:r>
          </w:p>
        </w:tc>
      </w:tr>
      <w:tr>
        <w:trPr>
          <w:cantSplit w:val="0"/>
          <w:trHeight w:val="740.9472656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Agosto 15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finalizar encuadernación</w:t>
              <w:br w:type="textWrapping"/>
              <w:t xml:space="preserve">Charla: Muralismo en Bogotá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Agosto 18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 hacen en grupos de a 4 y a  partir de los dibujos individuales que hicieron en el diario, se hace un dibujo colectivo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Reproducir alguno de los murales que vió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TÉCNICA TRAMA</w:t>
            </w:r>
          </w:p>
        </w:tc>
      </w:tr>
      <w:tr>
        <w:trPr>
          <w:cantSplit w:val="0"/>
          <w:trHeight w:val="326.9824218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Acabar dibujo colectivo</w:t>
            </w:r>
          </w:p>
        </w:tc>
      </w:tr>
      <w:tr>
        <w:trPr>
          <w:cantSplit w:val="0"/>
          <w:trHeight w:val="725.9472656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Agosto 22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VISITAR TALLER DE ARTISTA MURALISTA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(Bastardilla)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Agosto 25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MURAL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 organizan en grupos de 15 personas y se crea una sola imágen a partir de los bocetos colectivos.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Reproducir 2 obras de arte (de cualquier espacio tiempo)  que le hubiera gustado haber hecho usted.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TÉCNICA GRISALLA</w:t>
            </w:r>
          </w:p>
        </w:tc>
      </w:tr>
      <w:tr>
        <w:trPr>
          <w:cantSplit w:val="0"/>
          <w:trHeight w:val="371.9824218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Acabar Boceto mural</w:t>
            </w:r>
          </w:p>
        </w:tc>
      </w:tr>
      <w:tr>
        <w:trPr>
          <w:cantSplit w:val="0"/>
          <w:trHeight w:val="622.456054687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Agosto 29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Taller de fabricación de pintura mural a partir de pigmentos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Septiembre 1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 Charla sobre amonías de color.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 Realización Boceto con propuesta de color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Dibujar dos lugares, uno observado y otro imaginado.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Ejercicio de perspectiva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Acabar propuesta de color</w:t>
            </w:r>
          </w:p>
        </w:tc>
      </w:tr>
      <w:tr>
        <w:trPr>
          <w:cantSplit w:val="0"/>
          <w:trHeight w:val="725.9472656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Septiembre 5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 Presentar Boceto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 Definir tareas y cronograma (entre todxs)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 Asumir tareas (cada unx voluntariamente)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Septiembre 8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MURAL</w:t>
              <w:br w:type="textWrapping"/>
              <w:t xml:space="preserve">Fondear y  empezar a pintar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Dibujar algo que quisiera contar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.9472656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TURNOS PINTAR MURAL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Septiembre 12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PINTAR MURAL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Septiembre 15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CIERRE MURAL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TURNOS PINTAR MURAL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Septiembre 19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(lucas)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Septiembre 22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Llenar Formato proyecto final</w:t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ENTREGAR AL FINAL DE LA CLASE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Bocetos del proyecto  Subir a Bloque Neon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Septiembre 26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PROFESOR INVITADO (Carolina Cerón)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Septiembre 29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PROFESOR INVITADO (lucas)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Iniciar trabajo en proyecto final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RECESO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.47363281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Octubre 10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Charla sobre Métodos de trabajo de Artistas (M)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Octubre 13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TALLER DE MONTAJE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 al menos dos entradas libres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.47363281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TRABAJO EN PROYECTO FINAL</w:t>
            </w:r>
          </w:p>
        </w:tc>
      </w:tr>
      <w:tr>
        <w:trPr>
          <w:cantSplit w:val="0"/>
          <w:trHeight w:val="415.47363281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Octubre 17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Charla o salida de campo sobre Métodos de trabajo de Artistas (M)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Octubre 20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TALLER DE MONTAJE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 al menos dos entradas libres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TRABAJO EN PROYECTO FINAL</w:t>
            </w:r>
          </w:p>
        </w:tc>
      </w:tr>
      <w:tr>
        <w:trPr>
          <w:cantSplit w:val="0"/>
          <w:trHeight w:val="518.9648437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Octubre 24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Presentacion M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Octubre 27</w:t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 ENTREGA PROYECTO FINAL 30%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 al menos dos entradas libres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.47363281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TRABAJO EN PROYECTO FINAL</w:t>
            </w:r>
          </w:p>
        </w:tc>
      </w:tr>
      <w:tr>
        <w:trPr>
          <w:cantSplit w:val="0"/>
          <w:trHeight w:val="415.47363281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Octubre 31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Charla sobre métodos de trabajo 8profesoras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Noviembre 3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TALLER DE MONTAJE enmarcación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 al menos dos entradas libres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TRABAJO EN PROYECTO FINAL</w:t>
            </w:r>
          </w:p>
        </w:tc>
      </w:tr>
      <w:tr>
        <w:trPr>
          <w:cantSplit w:val="0"/>
          <w:trHeight w:val="415.47363281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Noviembre 7</w:t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Charla sobre Artistas</w:t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(Gabriela)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Noviembre10</w:t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 ENTREGA PROYECTO FINAL 50 %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 al menos dos entradas libres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.47363281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TRABAJO EN PROYECTO FINAL</w:t>
            </w:r>
          </w:p>
        </w:tc>
      </w:tr>
      <w:tr>
        <w:trPr>
          <w:cantSplit w:val="0"/>
          <w:trHeight w:val="578.96484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Noviembre 14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Invitados Artistas jóvenes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Noviembre 17</w:t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Trabajo autónomo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TRABAJO EN PROYECTO FINAL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Noviembre 14</w:t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Charla sobre Artistas</w:t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(Gabriela)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Noviembre 17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 ENTREGA PROYECTO FINAL 100%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SUBIR TEXTO PDF PARA JURADOS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Noviembre 28</w:t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MONTAJE EXPOSICIÓN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DICIEMBRE 1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INAGURACIÓN EXPOSICIÓN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180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*lo que esta marcado esta aún sujeto a confirmación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BIBLIOGRAFÍA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GINSBURG, Natalia (2009) Ensayos: Lumen, Barcelona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GIRALDO, Efren (2017) Ausencia e Inmiencincia, Adolfo Bernal y el arte del proyecto: editorial Panamericana. Bogotá, Colombia</w:t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LACY, Suzanne (1995) MAPPING THE TERRAIN, New Gender Public Art: Bay Press, Seattle, Washington</w:t>
      </w:r>
    </w:p>
    <w:p w:rsidR="00000000" w:rsidDel="00000000" w:rsidP="00000000" w:rsidRDefault="00000000" w:rsidRPr="00000000" w14:paraId="000000F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MUSIL, Robert (2020) Atrapamoscas: epulibre, Edición digital</w:t>
      </w:r>
    </w:p>
    <w:p w:rsidR="00000000" w:rsidDel="00000000" w:rsidP="00000000" w:rsidRDefault="00000000" w:rsidRPr="00000000" w14:paraId="000000F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PONGE, Francis (2000) Métodos, el vaso de agua y otros poemas - ensayo: Adriana Hidalgo Editora, Argentina</w:t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RIVERA CUSICANQUI, Silvia (2010) Ch’ixinakax utxiwa Una reflexión sobre prácticas y discursos descolonizadores: Tinta Limón. Buenos Aires, Argentina</w:t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STEYERL, Hito (2017) Duty Free Art, Art in the Age of Planetary War: Verso, Londres, Nueva York</w:t>
      </w:r>
    </w:p>
    <w:p w:rsidR="00000000" w:rsidDel="00000000" w:rsidP="00000000" w:rsidRDefault="00000000" w:rsidRPr="00000000" w14:paraId="000000F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TAYLOR, Diana (2017) El archivo y el Repertorio, La memoria cultural performática en las Américas: Ediciones Universidad Alberto Hurtado, Santiago de Chile</w:t>
      </w:r>
    </w:p>
    <w:p w:rsidR="00000000" w:rsidDel="00000000" w:rsidP="00000000" w:rsidRDefault="00000000" w:rsidRPr="00000000" w14:paraId="0000010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TUAN, Yi - Fu (2001) Space and Place, The Perspective of Experience, University of Minnesota Press, Minneapolis</w:t>
      </w:r>
    </w:p>
    <w:p w:rsidR="00000000" w:rsidDel="00000000" w:rsidP="00000000" w:rsidRDefault="00000000" w:rsidRPr="00000000" w14:paraId="0000010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0" w:firstLine="0"/>
    </w:pPr>
    <w:rPr>
      <w:rFonts w:ascii="Times New Roman" w:cs="Times New Roman" w:eastAsia="Times New Roman" w:hAnsi="Times New Roman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0" w:firstLine="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qFormat w:val="1"/>
    <w:rsid w:val="00553149"/>
    <w:pPr>
      <w:keepNext w:val="1"/>
      <w:numPr>
        <w:numId w:val="1"/>
      </w:numPr>
      <w:suppressAutoHyphens w:val="1"/>
      <w:spacing w:after="60" w:before="240"/>
      <w:outlineLvl w:val="0"/>
    </w:pPr>
    <w:rPr>
      <w:rFonts w:ascii="Cambria" w:cs="Times New Roman" w:eastAsia="Times New Roman" w:hAnsi="Cambria"/>
      <w:b w:val="1"/>
      <w:kern w:val="1"/>
      <w:sz w:val="32"/>
      <w:szCs w:val="20"/>
      <w:lang w:eastAsia="es-CO"/>
    </w:rPr>
  </w:style>
  <w:style w:type="paragraph" w:styleId="Ttulo2">
    <w:name w:val="heading 2"/>
    <w:basedOn w:val="Normal"/>
    <w:next w:val="Normal"/>
    <w:link w:val="Ttulo2Car"/>
    <w:qFormat w:val="1"/>
    <w:rsid w:val="00553149"/>
    <w:pPr>
      <w:keepNext w:val="1"/>
      <w:numPr>
        <w:ilvl w:val="1"/>
        <w:numId w:val="1"/>
      </w:numPr>
      <w:suppressAutoHyphens w:val="1"/>
      <w:autoSpaceDE w:val="0"/>
      <w:spacing w:after="60" w:before="240"/>
      <w:outlineLvl w:val="1"/>
    </w:pPr>
    <w:rPr>
      <w:rFonts w:ascii="Arial" w:cs="Times New Roman" w:eastAsia="Times New Roman" w:hAnsi="Arial"/>
      <w:b w:val="1"/>
      <w:i w:val="1"/>
      <w:sz w:val="28"/>
      <w:szCs w:val="20"/>
      <w:lang w:eastAsia="es-CO" w:val="es-ES"/>
    </w:rPr>
  </w:style>
  <w:style w:type="paragraph" w:styleId="Ttulo3">
    <w:name w:val="heading 3"/>
    <w:basedOn w:val="Normal"/>
    <w:next w:val="Normal"/>
    <w:link w:val="Ttulo3Car"/>
    <w:qFormat w:val="1"/>
    <w:rsid w:val="00553149"/>
    <w:pPr>
      <w:keepNext w:val="1"/>
      <w:numPr>
        <w:ilvl w:val="2"/>
        <w:numId w:val="1"/>
      </w:numPr>
      <w:suppressAutoHyphens w:val="1"/>
      <w:outlineLvl w:val="2"/>
    </w:pPr>
    <w:rPr>
      <w:rFonts w:ascii="Times New Roman" w:cs="Times New Roman" w:eastAsia="Times New Roman" w:hAnsi="Times New Roman"/>
      <w:szCs w:val="20"/>
      <w:lang w:eastAsia="es-CO"/>
    </w:rPr>
  </w:style>
  <w:style w:type="paragraph" w:styleId="Ttulo4">
    <w:name w:val="heading 4"/>
    <w:basedOn w:val="Normal"/>
    <w:next w:val="Normal"/>
    <w:link w:val="Ttulo4Car"/>
    <w:qFormat w:val="1"/>
    <w:rsid w:val="00553149"/>
    <w:pPr>
      <w:keepNext w:val="1"/>
      <w:numPr>
        <w:ilvl w:val="3"/>
        <w:numId w:val="1"/>
      </w:numPr>
      <w:suppressAutoHyphens w:val="1"/>
      <w:autoSpaceDE w:val="0"/>
      <w:spacing w:after="60" w:before="240"/>
      <w:outlineLvl w:val="3"/>
    </w:pPr>
    <w:rPr>
      <w:rFonts w:ascii="Times New Roman" w:cs="Times New Roman" w:eastAsia="Times New Roman" w:hAnsi="Times New Roman"/>
      <w:b w:val="1"/>
      <w:sz w:val="28"/>
      <w:szCs w:val="20"/>
      <w:lang w:eastAsia="es-CO" w:val="es-ES"/>
    </w:rPr>
  </w:style>
  <w:style w:type="paragraph" w:styleId="Ttulo5">
    <w:name w:val="heading 5"/>
    <w:basedOn w:val="Normal"/>
    <w:next w:val="Normal"/>
    <w:link w:val="Ttulo5Car"/>
    <w:qFormat w:val="1"/>
    <w:rsid w:val="00553149"/>
    <w:pPr>
      <w:numPr>
        <w:ilvl w:val="4"/>
        <w:numId w:val="1"/>
      </w:numPr>
      <w:suppressAutoHyphens w:val="1"/>
      <w:spacing w:after="60" w:before="240"/>
      <w:outlineLvl w:val="4"/>
    </w:pPr>
    <w:rPr>
      <w:rFonts w:ascii="Calibri" w:cs="Times New Roman" w:eastAsia="Times New Roman" w:hAnsi="Calibri"/>
      <w:b w:val="1"/>
      <w:i w:val="1"/>
      <w:sz w:val="26"/>
      <w:szCs w:val="20"/>
      <w:lang w:eastAsia="es-CO"/>
    </w:rPr>
  </w:style>
  <w:style w:type="paragraph" w:styleId="Ttulo6">
    <w:name w:val="heading 6"/>
    <w:basedOn w:val="Normal"/>
    <w:next w:val="Normal"/>
    <w:link w:val="Ttulo6Car"/>
    <w:qFormat w:val="1"/>
    <w:rsid w:val="00553149"/>
    <w:pPr>
      <w:numPr>
        <w:ilvl w:val="5"/>
        <w:numId w:val="1"/>
      </w:numPr>
      <w:suppressAutoHyphens w:val="1"/>
      <w:spacing w:after="60" w:before="240"/>
      <w:outlineLvl w:val="5"/>
    </w:pPr>
    <w:rPr>
      <w:rFonts w:ascii="Calibri" w:cs="Times New Roman" w:eastAsia="Times New Roman" w:hAnsi="Calibri"/>
      <w:b w:val="1"/>
      <w:sz w:val="22"/>
      <w:szCs w:val="20"/>
      <w:lang w:eastAsia="es-CO"/>
    </w:rPr>
  </w:style>
  <w:style w:type="paragraph" w:styleId="Ttulo7">
    <w:name w:val="heading 7"/>
    <w:basedOn w:val="Normal"/>
    <w:next w:val="Normal"/>
    <w:link w:val="Ttulo7Car"/>
    <w:qFormat w:val="1"/>
    <w:rsid w:val="00553149"/>
    <w:pPr>
      <w:keepNext w:val="1"/>
      <w:numPr>
        <w:ilvl w:val="6"/>
        <w:numId w:val="1"/>
      </w:numPr>
      <w:suppressAutoHyphens w:val="1"/>
      <w:autoSpaceDE w:val="0"/>
      <w:ind w:right="-766"/>
      <w:jc w:val="center"/>
      <w:outlineLvl w:val="6"/>
    </w:pPr>
    <w:rPr>
      <w:rFonts w:ascii="Times New Roman" w:cs="Times New Roman" w:eastAsia="Times New Roman" w:hAnsi="Times New Roman"/>
      <w:b w:val="1"/>
      <w:sz w:val="22"/>
      <w:szCs w:val="20"/>
      <w:u w:val="single"/>
      <w:lang w:eastAsia="es-CO"/>
    </w:rPr>
  </w:style>
  <w:style w:type="paragraph" w:styleId="Ttulo8">
    <w:name w:val="heading 8"/>
    <w:basedOn w:val="Normal"/>
    <w:next w:val="Normal"/>
    <w:link w:val="Ttulo8Car"/>
    <w:qFormat w:val="1"/>
    <w:rsid w:val="00553149"/>
    <w:pPr>
      <w:numPr>
        <w:ilvl w:val="7"/>
        <w:numId w:val="1"/>
      </w:numPr>
      <w:suppressAutoHyphens w:val="1"/>
      <w:spacing w:after="60" w:before="240"/>
      <w:outlineLvl w:val="7"/>
    </w:pPr>
    <w:rPr>
      <w:rFonts w:ascii="Calibri" w:cs="Times New Roman" w:eastAsia="Times New Roman" w:hAnsi="Calibri"/>
      <w:i w:val="1"/>
      <w:szCs w:val="20"/>
      <w:lang w:eastAsia="es-CO"/>
    </w:rPr>
  </w:style>
  <w:style w:type="paragraph" w:styleId="Ttulo9">
    <w:name w:val="heading 9"/>
    <w:basedOn w:val="Normal"/>
    <w:next w:val="Normal"/>
    <w:link w:val="Ttulo9Car"/>
    <w:qFormat w:val="1"/>
    <w:rsid w:val="00553149"/>
    <w:pPr>
      <w:keepNext w:val="1"/>
      <w:numPr>
        <w:ilvl w:val="8"/>
        <w:numId w:val="1"/>
      </w:numPr>
      <w:suppressAutoHyphens w:val="1"/>
      <w:outlineLvl w:val="8"/>
    </w:pPr>
    <w:rPr>
      <w:rFonts w:ascii="Arial" w:cs="Times New Roman" w:eastAsia="Times New Roman" w:hAnsi="Arial"/>
      <w:b w:val="1"/>
      <w:sz w:val="20"/>
      <w:szCs w:val="20"/>
      <w:lang w:eastAsia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B452B2"/>
    <w:rPr>
      <w:lang w:val="es-ES_tradnl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B452B2"/>
    <w:rPr>
      <w:lang w:val="es-ES_tradnl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B452B2"/>
    <w:rPr>
      <w:vertAlign w:val="superscript"/>
    </w:rPr>
  </w:style>
  <w:style w:type="paragraph" w:styleId="NormalWeb">
    <w:name w:val="Normal (Web)"/>
    <w:basedOn w:val="Normal"/>
    <w:uiPriority w:val="99"/>
    <w:unhideWhenUsed w:val="1"/>
    <w:rsid w:val="0055314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ES_tradnl"/>
    </w:rPr>
  </w:style>
  <w:style w:type="character" w:styleId="Ttulo1Car" w:customStyle="1">
    <w:name w:val="Título 1 Car"/>
    <w:basedOn w:val="Fuentedeprrafopredeter"/>
    <w:link w:val="Ttulo1"/>
    <w:rsid w:val="00553149"/>
    <w:rPr>
      <w:rFonts w:ascii="Cambria" w:cs="Times New Roman" w:eastAsia="Times New Roman" w:hAnsi="Cambria"/>
      <w:b w:val="1"/>
      <w:kern w:val="1"/>
      <w:sz w:val="32"/>
      <w:szCs w:val="20"/>
      <w:lang w:eastAsia="es-CO"/>
    </w:rPr>
  </w:style>
  <w:style w:type="character" w:styleId="Ttulo2Car" w:customStyle="1">
    <w:name w:val="Título 2 Car"/>
    <w:basedOn w:val="Fuentedeprrafopredeter"/>
    <w:link w:val="Ttulo2"/>
    <w:rsid w:val="00553149"/>
    <w:rPr>
      <w:rFonts w:ascii="Arial" w:cs="Times New Roman" w:eastAsia="Times New Roman" w:hAnsi="Arial"/>
      <w:b w:val="1"/>
      <w:i w:val="1"/>
      <w:sz w:val="28"/>
      <w:szCs w:val="20"/>
      <w:lang w:eastAsia="es-CO" w:val="es-ES"/>
    </w:rPr>
  </w:style>
  <w:style w:type="character" w:styleId="Ttulo3Car" w:customStyle="1">
    <w:name w:val="Título 3 Car"/>
    <w:basedOn w:val="Fuentedeprrafopredeter"/>
    <w:link w:val="Ttulo3"/>
    <w:rsid w:val="00553149"/>
    <w:rPr>
      <w:rFonts w:ascii="Times New Roman" w:cs="Times New Roman" w:eastAsia="Times New Roman" w:hAnsi="Times New Roman"/>
      <w:szCs w:val="20"/>
      <w:lang w:eastAsia="es-CO"/>
    </w:rPr>
  </w:style>
  <w:style w:type="character" w:styleId="Ttulo4Car" w:customStyle="1">
    <w:name w:val="Título 4 Car"/>
    <w:basedOn w:val="Fuentedeprrafopredeter"/>
    <w:link w:val="Ttulo4"/>
    <w:rsid w:val="00553149"/>
    <w:rPr>
      <w:rFonts w:ascii="Times New Roman" w:cs="Times New Roman" w:eastAsia="Times New Roman" w:hAnsi="Times New Roman"/>
      <w:b w:val="1"/>
      <w:sz w:val="28"/>
      <w:szCs w:val="20"/>
      <w:lang w:eastAsia="es-CO" w:val="es-ES"/>
    </w:rPr>
  </w:style>
  <w:style w:type="character" w:styleId="Ttulo5Car" w:customStyle="1">
    <w:name w:val="Título 5 Car"/>
    <w:basedOn w:val="Fuentedeprrafopredeter"/>
    <w:link w:val="Ttulo5"/>
    <w:rsid w:val="00553149"/>
    <w:rPr>
      <w:rFonts w:ascii="Calibri" w:cs="Times New Roman" w:eastAsia="Times New Roman" w:hAnsi="Calibri"/>
      <w:b w:val="1"/>
      <w:i w:val="1"/>
      <w:sz w:val="26"/>
      <w:szCs w:val="20"/>
      <w:lang w:eastAsia="es-CO"/>
    </w:rPr>
  </w:style>
  <w:style w:type="character" w:styleId="Ttulo6Car" w:customStyle="1">
    <w:name w:val="Título 6 Car"/>
    <w:basedOn w:val="Fuentedeprrafopredeter"/>
    <w:link w:val="Ttulo6"/>
    <w:rsid w:val="00553149"/>
    <w:rPr>
      <w:rFonts w:ascii="Calibri" w:cs="Times New Roman" w:eastAsia="Times New Roman" w:hAnsi="Calibri"/>
      <w:b w:val="1"/>
      <w:sz w:val="22"/>
      <w:szCs w:val="20"/>
      <w:lang w:eastAsia="es-CO"/>
    </w:rPr>
  </w:style>
  <w:style w:type="character" w:styleId="Ttulo7Car" w:customStyle="1">
    <w:name w:val="Título 7 Car"/>
    <w:basedOn w:val="Fuentedeprrafopredeter"/>
    <w:link w:val="Ttulo7"/>
    <w:rsid w:val="00553149"/>
    <w:rPr>
      <w:rFonts w:ascii="Times New Roman" w:cs="Times New Roman" w:eastAsia="Times New Roman" w:hAnsi="Times New Roman"/>
      <w:b w:val="1"/>
      <w:sz w:val="22"/>
      <w:szCs w:val="20"/>
      <w:u w:val="single"/>
      <w:lang w:eastAsia="es-CO"/>
    </w:rPr>
  </w:style>
  <w:style w:type="character" w:styleId="Ttulo8Car" w:customStyle="1">
    <w:name w:val="Título 8 Car"/>
    <w:basedOn w:val="Fuentedeprrafopredeter"/>
    <w:link w:val="Ttulo8"/>
    <w:rsid w:val="00553149"/>
    <w:rPr>
      <w:rFonts w:ascii="Calibri" w:cs="Times New Roman" w:eastAsia="Times New Roman" w:hAnsi="Calibri"/>
      <w:i w:val="1"/>
      <w:szCs w:val="20"/>
      <w:lang w:eastAsia="es-CO"/>
    </w:rPr>
  </w:style>
  <w:style w:type="character" w:styleId="Ttulo9Car" w:customStyle="1">
    <w:name w:val="Título 9 Car"/>
    <w:basedOn w:val="Fuentedeprrafopredeter"/>
    <w:link w:val="Ttulo9"/>
    <w:rsid w:val="00553149"/>
    <w:rPr>
      <w:rFonts w:ascii="Arial" w:cs="Times New Roman" w:eastAsia="Times New Roman" w:hAnsi="Arial"/>
      <w:b w:val="1"/>
      <w:sz w:val="20"/>
      <w:szCs w:val="20"/>
      <w:lang w:eastAsia="es-CO"/>
    </w:rPr>
  </w:style>
  <w:style w:type="character" w:styleId="apple-converted-space" w:customStyle="1">
    <w:name w:val="apple-converted-space"/>
    <w:basedOn w:val="Fuentedeprrafopredeter"/>
    <w:rsid w:val="00553149"/>
  </w:style>
  <w:style w:type="character" w:styleId="Hipervnculo">
    <w:name w:val="Hyperlink"/>
    <w:rsid w:val="0055314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553149"/>
    <w:pPr>
      <w:suppressAutoHyphens w:val="1"/>
      <w:ind w:right="-180"/>
    </w:pPr>
    <w:rPr>
      <w:rFonts w:ascii="Times New Roman" w:cs="Times New Roman" w:eastAsia="Times New Roman" w:hAnsi="Times New Roman"/>
      <w:szCs w:val="20"/>
      <w:lang w:eastAsia="es-CO"/>
    </w:rPr>
  </w:style>
  <w:style w:type="character" w:styleId="Textoindependiente3Car" w:customStyle="1">
    <w:name w:val="Texto independiente 3 Car"/>
    <w:basedOn w:val="Fuentedeprrafopredeter"/>
    <w:link w:val="Textoindependiente3"/>
    <w:rsid w:val="00553149"/>
    <w:rPr>
      <w:rFonts w:ascii="Times New Roman" w:cs="Times New Roman" w:eastAsia="Times New Roman" w:hAnsi="Times New Roman"/>
      <w:szCs w:val="20"/>
      <w:lang w:eastAsia="es-CO"/>
    </w:rPr>
  </w:style>
  <w:style w:type="paragraph" w:styleId="Prrafodelista">
    <w:name w:val="List Paragraph"/>
    <w:basedOn w:val="Normal"/>
    <w:uiPriority w:val="34"/>
    <w:qFormat w:val="1"/>
    <w:rsid w:val="00553149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56198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P6M1yC/EPaVIdljFxF89Rkct2g==">CgMxLjA4AHIhMWVYYVpTczZUOEhLamxuVURaM3lBVmdub0hWVHExUGlU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2022-05-16T15:20:00Z</dcterms:created>
  <dc:creator>Maria Margarita Jimenez Villalta</dc:creator>
</cp:coreProperties>
</file>